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345" w:rsidRPr="009351FE" w:rsidRDefault="00396345" w:rsidP="00396345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ФЕДЕРАЛЬНОЕ ГОСУДАРСТВЕННОЕ БЮДЖЕТНОЕ</w:t>
      </w:r>
    </w:p>
    <w:p w:rsidR="00396345" w:rsidRPr="009351FE" w:rsidRDefault="00396345" w:rsidP="00396345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ОБРАЗОВАТЕЛЬНОЕ УЧРЕЖДЕНИЕ ВЫСШЕГО ОБРАЗОВАНИЯ</w:t>
      </w:r>
    </w:p>
    <w:p w:rsidR="00396345" w:rsidRPr="009351FE" w:rsidRDefault="00396345" w:rsidP="00396345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96345" w:rsidRPr="009351FE" w:rsidRDefault="00396345" w:rsidP="00396345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(ФГБОУ ВО БГМУ МИНЗДРАВА РОССИИ)</w:t>
      </w:r>
    </w:p>
    <w:p w:rsidR="00396345" w:rsidRDefault="00396345" w:rsidP="00396345">
      <w:pPr>
        <w:ind w:firstLine="7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96345" w:rsidRPr="009351FE" w:rsidRDefault="00396345" w:rsidP="0039634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351FE">
        <w:rPr>
          <w:rFonts w:ascii="Times New Roman" w:hAnsi="Times New Roman"/>
          <w:color w:val="000000"/>
          <w:sz w:val="24"/>
          <w:szCs w:val="24"/>
        </w:rPr>
        <w:t>КАФЕДРА ТЕРАПИИ И ПРОФЕССИОНАЛЬНЫХ БОЛЕЗНЕЙ С КУРСОМ ИДПО</w:t>
      </w:r>
    </w:p>
    <w:p w:rsidR="00854E9A" w:rsidRPr="00106FB0" w:rsidRDefault="00854E9A" w:rsidP="00013A69">
      <w:pPr>
        <w:tabs>
          <w:tab w:val="left" w:pos="5812"/>
          <w:tab w:val="left" w:pos="6804"/>
          <w:tab w:val="left" w:pos="8080"/>
          <w:tab w:val="left" w:pos="13892"/>
        </w:tabs>
        <w:ind w:left="709"/>
        <w:jc w:val="right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854E9A" w:rsidRPr="00106FB0" w:rsidRDefault="00854E9A" w:rsidP="00013A69">
      <w:pPr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854E9A" w:rsidRDefault="00854E9A" w:rsidP="00013A6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C7C65">
        <w:rPr>
          <w:rFonts w:ascii="Times New Roman" w:hAnsi="Times New Roman" w:cs="Times New Roman"/>
          <w:sz w:val="24"/>
          <w:szCs w:val="24"/>
        </w:rPr>
        <w:t>Название лекции:</w:t>
      </w:r>
      <w:r w:rsidRPr="00211BF9">
        <w:rPr>
          <w:rFonts w:ascii="Times New Roman" w:hAnsi="Times New Roman" w:cs="Times New Roman"/>
          <w:sz w:val="24"/>
          <w:szCs w:val="24"/>
        </w:rPr>
        <w:t xml:space="preserve"> </w:t>
      </w:r>
      <w:r w:rsidRPr="00AB0E87">
        <w:rPr>
          <w:rFonts w:ascii="Times New Roman" w:hAnsi="Times New Roman" w:cs="Times New Roman"/>
          <w:sz w:val="24"/>
          <w:szCs w:val="24"/>
        </w:rPr>
        <w:t>Генетика ревматических заболеваний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4E9A" w:rsidRPr="00AC7C65" w:rsidRDefault="00854E9A" w:rsidP="00013A6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C7C65">
        <w:rPr>
          <w:rFonts w:ascii="Times New Roman" w:hAnsi="Times New Roman" w:cs="Times New Roman"/>
          <w:sz w:val="24"/>
          <w:szCs w:val="24"/>
        </w:rPr>
        <w:t xml:space="preserve">Код темы лекции по унифицированной программе: </w:t>
      </w:r>
      <w:r>
        <w:t>2.4.</w:t>
      </w:r>
    </w:p>
    <w:p w:rsidR="00854E9A" w:rsidRPr="0017103B" w:rsidRDefault="00854E9A" w:rsidP="00013A69">
      <w:pPr>
        <w:pStyle w:val="a8"/>
        <w:numPr>
          <w:ilvl w:val="0"/>
          <w:numId w:val="1"/>
        </w:numPr>
        <w:spacing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17103B">
        <w:rPr>
          <w:rFonts w:ascii="Times New Roman" w:hAnsi="Times New Roman" w:cs="Times New Roman"/>
          <w:sz w:val="24"/>
          <w:szCs w:val="24"/>
        </w:rPr>
        <w:t>Наименование цикла: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99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782299" w:rsidRPr="004E719C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782299" w:rsidRPr="00292784">
        <w:rPr>
          <w:rFonts w:ascii="Times New Roman" w:hAnsi="Times New Roman" w:cs="Times New Roman"/>
          <w:sz w:val="24"/>
          <w:szCs w:val="24"/>
        </w:rPr>
        <w:t xml:space="preserve"> </w:t>
      </w:r>
      <w:r w:rsidR="00782299">
        <w:rPr>
          <w:rFonts w:ascii="Times New Roman" w:hAnsi="Times New Roman" w:cs="Times New Roman"/>
          <w:sz w:val="24"/>
          <w:szCs w:val="24"/>
        </w:rPr>
        <w:t>«</w:t>
      </w:r>
      <w:r w:rsidR="00782299" w:rsidRPr="00292784">
        <w:rPr>
          <w:rFonts w:ascii="Times New Roman" w:hAnsi="Times New Roman" w:cs="Times New Roman"/>
          <w:sz w:val="24"/>
          <w:szCs w:val="24"/>
        </w:rPr>
        <w:t>Ревматология</w:t>
      </w:r>
      <w:r w:rsidR="00782299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</w:p>
    <w:p w:rsidR="00854E9A" w:rsidRPr="00396345" w:rsidRDefault="00854E9A" w:rsidP="00396345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03B">
        <w:rPr>
          <w:rFonts w:ascii="Times New Roman" w:hAnsi="Times New Roman" w:cs="Times New Roman"/>
          <w:sz w:val="24"/>
          <w:szCs w:val="24"/>
        </w:rPr>
        <w:t xml:space="preserve">Контингент: </w:t>
      </w:r>
      <w:r w:rsidR="00396345">
        <w:rPr>
          <w:rFonts w:ascii="Times New Roman" w:hAnsi="Times New Roman"/>
          <w:color w:val="000000"/>
          <w:sz w:val="24"/>
          <w:szCs w:val="24"/>
        </w:rPr>
        <w:t>в</w:t>
      </w:r>
      <w:r w:rsidR="00396345" w:rsidRPr="00AC33C1">
        <w:rPr>
          <w:rFonts w:ascii="Times New Roman" w:hAnsi="Times New Roman"/>
          <w:color w:val="000000"/>
          <w:sz w:val="24"/>
          <w:szCs w:val="24"/>
        </w:rPr>
        <w:t>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854E9A" w:rsidRPr="00106FB0" w:rsidRDefault="00854E9A" w:rsidP="00013A69">
      <w:pPr>
        <w:numPr>
          <w:ilvl w:val="0"/>
          <w:numId w:val="1"/>
        </w:numPr>
        <w:spacing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051017">
        <w:rPr>
          <w:rFonts w:ascii="Times New Roman" w:hAnsi="Times New Roman" w:cs="Times New Roman"/>
          <w:sz w:val="24"/>
          <w:szCs w:val="24"/>
        </w:rPr>
        <w:t xml:space="preserve">Продолжительность лекции – </w:t>
      </w:r>
      <w:r>
        <w:rPr>
          <w:rFonts w:ascii="Times New Roman" w:hAnsi="Times New Roman" w:cs="Times New Roman"/>
          <w:sz w:val="24"/>
          <w:szCs w:val="24"/>
        </w:rPr>
        <w:t>1 час.</w:t>
      </w:r>
    </w:p>
    <w:p w:rsidR="00854E9A" w:rsidRDefault="00854E9A" w:rsidP="00013A69">
      <w:pPr>
        <w:pStyle w:val="a8"/>
        <w:numPr>
          <w:ilvl w:val="0"/>
          <w:numId w:val="1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B0E87">
        <w:rPr>
          <w:rFonts w:ascii="Times New Roman" w:hAnsi="Times New Roman" w:cs="Times New Roman"/>
          <w:sz w:val="24"/>
          <w:szCs w:val="24"/>
        </w:rPr>
        <w:t xml:space="preserve">Цель: ознакомить врачей с </w:t>
      </w:r>
      <w:r>
        <w:rPr>
          <w:rFonts w:ascii="Times New Roman" w:hAnsi="Times New Roman" w:cs="Times New Roman"/>
          <w:sz w:val="24"/>
          <w:szCs w:val="24"/>
        </w:rPr>
        <w:t>генетикой</w:t>
      </w:r>
      <w:r w:rsidRPr="00AB0E87">
        <w:rPr>
          <w:rFonts w:ascii="Times New Roman" w:hAnsi="Times New Roman" w:cs="Times New Roman"/>
          <w:sz w:val="24"/>
          <w:szCs w:val="24"/>
        </w:rPr>
        <w:t xml:space="preserve"> ревматических заболеваний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B0E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4E9A" w:rsidRPr="002734EC" w:rsidRDefault="00854E9A" w:rsidP="00013A69">
      <w:pPr>
        <w:pStyle w:val="a8"/>
        <w:numPr>
          <w:ilvl w:val="0"/>
          <w:numId w:val="1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734EC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r w:rsidRPr="002734EC">
        <w:rPr>
          <w:rFonts w:ascii="MS Sans Serif" w:hAnsi="MS Sans Serif" w:cs="MS Sans Serif"/>
          <w:color w:val="000000"/>
          <w:spacing w:val="-12"/>
        </w:rPr>
        <w:t xml:space="preserve"> </w:t>
      </w:r>
      <w:r w:rsidRPr="002734EC">
        <w:rPr>
          <w:rFonts w:ascii="Times New Roman" w:hAnsi="Times New Roman" w:cs="Times New Roman"/>
          <w:sz w:val="24"/>
          <w:szCs w:val="24"/>
        </w:rPr>
        <w:t xml:space="preserve">Основы генетики </w:t>
      </w:r>
      <w:proofErr w:type="gramStart"/>
      <w:r w:rsidRPr="002734EC">
        <w:rPr>
          <w:rFonts w:ascii="Times New Roman" w:hAnsi="Times New Roman" w:cs="Times New Roman"/>
          <w:sz w:val="24"/>
          <w:szCs w:val="24"/>
        </w:rPr>
        <w:t>ревматических</w:t>
      </w:r>
      <w:proofErr w:type="gramEnd"/>
      <w:r w:rsidRPr="002734EC">
        <w:rPr>
          <w:rFonts w:ascii="Times New Roman" w:hAnsi="Times New Roman" w:cs="Times New Roman"/>
          <w:sz w:val="24"/>
          <w:szCs w:val="24"/>
        </w:rPr>
        <w:t xml:space="preserve"> заболевании. Семейное накоп</w:t>
      </w:r>
      <w:r>
        <w:rPr>
          <w:rFonts w:ascii="Times New Roman" w:hAnsi="Times New Roman" w:cs="Times New Roman"/>
          <w:sz w:val="24"/>
          <w:szCs w:val="24"/>
        </w:rPr>
        <w:t>ление ревматических заболеваний</w:t>
      </w:r>
      <w:r w:rsidRPr="002734EC">
        <w:rPr>
          <w:rFonts w:ascii="Times New Roman" w:hAnsi="Times New Roman" w:cs="Times New Roman"/>
          <w:sz w:val="24"/>
          <w:szCs w:val="24"/>
        </w:rPr>
        <w:t>. Наследственность и средовые  факторы.  Генетические маркеры при ревматических заболе</w:t>
      </w:r>
      <w:r w:rsidRPr="002734EC">
        <w:rPr>
          <w:rFonts w:ascii="Times New Roman" w:hAnsi="Times New Roman" w:cs="Times New Roman"/>
          <w:sz w:val="24"/>
          <w:szCs w:val="24"/>
        </w:rPr>
        <w:softHyphen/>
        <w:t>ваниях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734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4E9A" w:rsidRPr="00AB0E87" w:rsidRDefault="00854E9A" w:rsidP="00013A69">
      <w:pPr>
        <w:pStyle w:val="a8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54E9A" w:rsidRPr="005A365D" w:rsidRDefault="00854E9A" w:rsidP="00013A69">
      <w:pPr>
        <w:pStyle w:val="a8"/>
        <w:numPr>
          <w:ilvl w:val="0"/>
          <w:numId w:val="1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План лекции:</w:t>
      </w:r>
    </w:p>
    <w:p w:rsidR="00854E9A" w:rsidRPr="002734EC" w:rsidRDefault="00854E9A" w:rsidP="00013A69">
      <w:pPr>
        <w:pStyle w:val="a8"/>
        <w:numPr>
          <w:ilvl w:val="0"/>
          <w:numId w:val="10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734EC">
        <w:rPr>
          <w:rFonts w:ascii="Times New Roman" w:hAnsi="Times New Roman" w:cs="Times New Roman"/>
          <w:sz w:val="24"/>
          <w:szCs w:val="24"/>
        </w:rPr>
        <w:t xml:space="preserve">Основы генетики </w:t>
      </w:r>
      <w:proofErr w:type="gramStart"/>
      <w:r w:rsidRPr="002734EC">
        <w:rPr>
          <w:rFonts w:ascii="Times New Roman" w:hAnsi="Times New Roman" w:cs="Times New Roman"/>
          <w:sz w:val="24"/>
          <w:szCs w:val="24"/>
        </w:rPr>
        <w:t>ревматических</w:t>
      </w:r>
      <w:proofErr w:type="gramEnd"/>
      <w:r w:rsidRPr="002734EC">
        <w:rPr>
          <w:rFonts w:ascii="Times New Roman" w:hAnsi="Times New Roman" w:cs="Times New Roman"/>
          <w:sz w:val="24"/>
          <w:szCs w:val="24"/>
        </w:rPr>
        <w:t xml:space="preserve"> заболевании </w:t>
      </w:r>
    </w:p>
    <w:p w:rsidR="00854E9A" w:rsidRPr="002734EC" w:rsidRDefault="00854E9A" w:rsidP="00013A69">
      <w:pPr>
        <w:pStyle w:val="a8"/>
        <w:numPr>
          <w:ilvl w:val="0"/>
          <w:numId w:val="10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734EC">
        <w:rPr>
          <w:rFonts w:ascii="Times New Roman" w:hAnsi="Times New Roman" w:cs="Times New Roman"/>
          <w:sz w:val="24"/>
          <w:szCs w:val="24"/>
        </w:rPr>
        <w:t>Семейное накопление ревматических заболевани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734EC">
        <w:rPr>
          <w:rFonts w:ascii="Times New Roman" w:hAnsi="Times New Roman" w:cs="Times New Roman"/>
          <w:sz w:val="24"/>
          <w:szCs w:val="24"/>
        </w:rPr>
        <w:t xml:space="preserve">. Наследственность и средовые  факторы </w:t>
      </w:r>
    </w:p>
    <w:p w:rsidR="00854E9A" w:rsidRDefault="00854E9A" w:rsidP="00013A69">
      <w:pPr>
        <w:pStyle w:val="a8"/>
        <w:numPr>
          <w:ilvl w:val="0"/>
          <w:numId w:val="10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734EC">
        <w:rPr>
          <w:rFonts w:ascii="Times New Roman" w:hAnsi="Times New Roman" w:cs="Times New Roman"/>
          <w:sz w:val="24"/>
          <w:szCs w:val="24"/>
        </w:rPr>
        <w:t>Генетические м</w:t>
      </w:r>
      <w:r>
        <w:rPr>
          <w:rFonts w:ascii="Times New Roman" w:hAnsi="Times New Roman" w:cs="Times New Roman"/>
          <w:sz w:val="24"/>
          <w:szCs w:val="24"/>
        </w:rPr>
        <w:t>аркеры при ревматических заболе</w:t>
      </w:r>
      <w:r w:rsidRPr="002734EC">
        <w:rPr>
          <w:rFonts w:ascii="Times New Roman" w:hAnsi="Times New Roman" w:cs="Times New Roman"/>
          <w:sz w:val="24"/>
          <w:szCs w:val="24"/>
        </w:rPr>
        <w:t xml:space="preserve">ваниях </w:t>
      </w:r>
    </w:p>
    <w:p w:rsidR="00854E9A" w:rsidRPr="00D81C4C" w:rsidRDefault="00854E9A" w:rsidP="00013A69">
      <w:pPr>
        <w:pStyle w:val="a8"/>
        <w:numPr>
          <w:ilvl w:val="0"/>
          <w:numId w:val="1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81C4C">
        <w:rPr>
          <w:rFonts w:ascii="Times New Roman" w:hAnsi="Times New Roman" w:cs="Times New Roman"/>
          <w:sz w:val="24"/>
          <w:szCs w:val="24"/>
        </w:rPr>
        <w:t xml:space="preserve">Иллюстрированный  материал и оснащение: таблицы, плакаты, слайды для аппарата </w:t>
      </w:r>
      <w:proofErr w:type="spellStart"/>
      <w:r w:rsidRPr="00D81C4C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D81C4C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54E9A" w:rsidRPr="00AB0E87" w:rsidRDefault="00854E9A" w:rsidP="00013A69">
      <w:pPr>
        <w:numPr>
          <w:ilvl w:val="0"/>
          <w:numId w:val="1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>Методы контроля знан</w:t>
      </w:r>
      <w:r>
        <w:rPr>
          <w:rFonts w:ascii="Times New Roman" w:hAnsi="Times New Roman" w:cs="Times New Roman"/>
          <w:sz w:val="24"/>
          <w:szCs w:val="24"/>
        </w:rPr>
        <w:t>ий и навыков: тестовый контроль.</w:t>
      </w:r>
    </w:p>
    <w:p w:rsidR="00854E9A" w:rsidRPr="00106FB0" w:rsidRDefault="00854E9A" w:rsidP="00013A69">
      <w:p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854E9A" w:rsidRPr="00396345" w:rsidRDefault="00854E9A" w:rsidP="00396345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734EC">
        <w:rPr>
          <w:rFonts w:ascii="Times New Roman" w:hAnsi="Times New Roman" w:cs="Times New Roman"/>
          <w:sz w:val="24"/>
          <w:szCs w:val="24"/>
        </w:rPr>
        <w:t xml:space="preserve">Литература по теме лекции </w:t>
      </w:r>
    </w:p>
    <w:p w:rsidR="00854E9A" w:rsidRPr="002734EC" w:rsidRDefault="00854E9A" w:rsidP="00013A69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54E9A" w:rsidRPr="005A365D" w:rsidRDefault="00854E9A" w:rsidP="00013A69">
      <w:pPr>
        <w:pStyle w:val="a3"/>
        <w:numPr>
          <w:ilvl w:val="0"/>
          <w:numId w:val="5"/>
        </w:numPr>
        <w:ind w:left="709"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Внутренние болезни с основами доказательной медицины и клинической фармакологией: руководство для врачей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854E9A" w:rsidRPr="005A365D" w:rsidRDefault="00854E9A" w:rsidP="00013A69">
      <w:pPr>
        <w:pStyle w:val="a3"/>
        <w:numPr>
          <w:ilvl w:val="0"/>
          <w:numId w:val="5"/>
        </w:numPr>
        <w:ind w:left="709"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клинической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фармакологией: руководство для врачей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854E9A" w:rsidRPr="005A365D" w:rsidRDefault="00854E9A" w:rsidP="00013A69">
      <w:pPr>
        <w:pStyle w:val="a3"/>
        <w:numPr>
          <w:ilvl w:val="0"/>
          <w:numId w:val="5"/>
        </w:numPr>
        <w:ind w:left="709" w:right="-1"/>
        <w:rPr>
          <w:rFonts w:ascii="Times New Roman" w:hAnsi="Times New Roman" w:cs="Times New Roman"/>
          <w:sz w:val="24"/>
          <w:szCs w:val="24"/>
          <w:lang w:val="en-US"/>
        </w:rPr>
      </w:pPr>
      <w:r w:rsidRPr="005A365D">
        <w:rPr>
          <w:rFonts w:ascii="Times New Roman" w:hAnsi="Times New Roman" w:cs="Times New Roman"/>
          <w:sz w:val="24"/>
          <w:szCs w:val="24"/>
        </w:rPr>
        <w:lastRenderedPageBreak/>
        <w:t xml:space="preserve">Диагностика ревматических заболеваний: руководство для врачей/ И. А.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, В. Ф. 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Маринин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, А. В. Глотов. - М.: МИА, 2011. - 437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>евматология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854E9A" w:rsidRPr="005A365D" w:rsidRDefault="00854E9A" w:rsidP="00013A69">
      <w:pPr>
        <w:pStyle w:val="a3"/>
        <w:numPr>
          <w:ilvl w:val="0"/>
          <w:numId w:val="5"/>
        </w:numPr>
        <w:ind w:left="709"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Клинико-лабораторная и функциональная диагностика внутренних болезней: учебное пособие/ А. Б. Смолянинов. - СПб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proofErr w:type="gramEnd"/>
      <w:r w:rsidRPr="005A365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 2009. - 143 с.</w:t>
      </w:r>
    </w:p>
    <w:p w:rsidR="00854E9A" w:rsidRPr="005A365D" w:rsidRDefault="00854E9A" w:rsidP="00013A69">
      <w:pPr>
        <w:pStyle w:val="a3"/>
        <w:numPr>
          <w:ilvl w:val="0"/>
          <w:numId w:val="5"/>
        </w:numPr>
        <w:ind w:left="709"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. и доп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.. - 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2010. - 738 с.</w:t>
      </w:r>
    </w:p>
    <w:p w:rsidR="00854E9A" w:rsidRPr="005A365D" w:rsidRDefault="00854E9A" w:rsidP="00013A69">
      <w:pPr>
        <w:pStyle w:val="a3"/>
        <w:numPr>
          <w:ilvl w:val="0"/>
          <w:numId w:val="5"/>
        </w:numPr>
        <w:ind w:left="709"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 xml:space="preserve">Ревматология. Национальное руководство: учебное пособие для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854E9A" w:rsidRDefault="00854E9A" w:rsidP="00013A69">
      <w:pPr>
        <w:pStyle w:val="a3"/>
        <w:numPr>
          <w:ilvl w:val="0"/>
          <w:numId w:val="5"/>
        </w:numPr>
        <w:ind w:left="709"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Ревматология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2009. - 618 с.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854E9A" w:rsidRPr="005A365D" w:rsidRDefault="00854E9A" w:rsidP="00013A69">
      <w:pPr>
        <w:pStyle w:val="a8"/>
        <w:numPr>
          <w:ilvl w:val="0"/>
          <w:numId w:val="5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России №315н от 4 мая 2010 г. "Об утверждении Порядка оказания медицинской помощи больным с ревматическими болезнями"</w:t>
      </w:r>
    </w:p>
    <w:p w:rsidR="00854E9A" w:rsidRPr="005A365D" w:rsidRDefault="00854E9A" w:rsidP="00013A69">
      <w:pPr>
        <w:pStyle w:val="a3"/>
        <w:ind w:left="709" w:right="-1"/>
        <w:rPr>
          <w:rFonts w:ascii="Times New Roman" w:hAnsi="Times New Roman" w:cs="Times New Roman"/>
          <w:sz w:val="24"/>
          <w:szCs w:val="24"/>
        </w:rPr>
      </w:pPr>
    </w:p>
    <w:p w:rsidR="00854E9A" w:rsidRPr="00106FB0" w:rsidRDefault="00854E9A" w:rsidP="00013A69">
      <w:pPr>
        <w:pStyle w:val="a3"/>
        <w:ind w:left="709" w:right="-1"/>
        <w:rPr>
          <w:rFonts w:ascii="Times New Roman" w:hAnsi="Times New Roman" w:cs="Times New Roman"/>
          <w:sz w:val="24"/>
          <w:szCs w:val="24"/>
        </w:rPr>
      </w:pPr>
    </w:p>
    <w:p w:rsidR="00854E9A" w:rsidRDefault="00854E9A" w:rsidP="00013A69">
      <w:pPr>
        <w:ind w:left="709"/>
        <w:rPr>
          <w:rFonts w:cs="Times New Roman"/>
        </w:rPr>
      </w:pPr>
    </w:p>
    <w:sectPr w:rsidR="00854E9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FA3F4D"/>
    <w:multiLevelType w:val="hybridMultilevel"/>
    <w:tmpl w:val="3EFCB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E8712C"/>
    <w:multiLevelType w:val="hybridMultilevel"/>
    <w:tmpl w:val="ED568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13A69"/>
    <w:rsid w:val="00051017"/>
    <w:rsid w:val="000C4527"/>
    <w:rsid w:val="001013D3"/>
    <w:rsid w:val="00106FB0"/>
    <w:rsid w:val="00134AD0"/>
    <w:rsid w:val="0014782F"/>
    <w:rsid w:val="0017103B"/>
    <w:rsid w:val="001B0ADB"/>
    <w:rsid w:val="001D181F"/>
    <w:rsid w:val="00211BF9"/>
    <w:rsid w:val="002234FE"/>
    <w:rsid w:val="002734EC"/>
    <w:rsid w:val="00277F01"/>
    <w:rsid w:val="0031024D"/>
    <w:rsid w:val="0039172E"/>
    <w:rsid w:val="00396345"/>
    <w:rsid w:val="00545954"/>
    <w:rsid w:val="00560332"/>
    <w:rsid w:val="005A2860"/>
    <w:rsid w:val="005A365D"/>
    <w:rsid w:val="005D0B37"/>
    <w:rsid w:val="00610869"/>
    <w:rsid w:val="00675D45"/>
    <w:rsid w:val="006F1FC7"/>
    <w:rsid w:val="006F2207"/>
    <w:rsid w:val="007653C0"/>
    <w:rsid w:val="007710A8"/>
    <w:rsid w:val="00776BA4"/>
    <w:rsid w:val="00782299"/>
    <w:rsid w:val="007A7951"/>
    <w:rsid w:val="00833E9B"/>
    <w:rsid w:val="00854E9A"/>
    <w:rsid w:val="008D060A"/>
    <w:rsid w:val="00A620CF"/>
    <w:rsid w:val="00AB0E87"/>
    <w:rsid w:val="00AC7C65"/>
    <w:rsid w:val="00AD17C1"/>
    <w:rsid w:val="00B90C35"/>
    <w:rsid w:val="00CA42EF"/>
    <w:rsid w:val="00D1294B"/>
    <w:rsid w:val="00D23A75"/>
    <w:rsid w:val="00D81C4C"/>
    <w:rsid w:val="00D93CD8"/>
    <w:rsid w:val="00DA12ED"/>
    <w:rsid w:val="00DF2E45"/>
    <w:rsid w:val="00E53D38"/>
    <w:rsid w:val="00EB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paragraph" w:styleId="a9">
    <w:name w:val="Normal (Web)"/>
    <w:basedOn w:val="a"/>
    <w:uiPriority w:val="99"/>
    <w:semiHidden/>
    <w:unhideWhenUsed/>
    <w:rsid w:val="003963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498</Words>
  <Characters>2839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cp:lastPrinted>2012-12-29T04:54:00Z</cp:lastPrinted>
  <dcterms:created xsi:type="dcterms:W3CDTF">2012-12-21T14:40:00Z</dcterms:created>
  <dcterms:modified xsi:type="dcterms:W3CDTF">2018-12-26T09:22:00Z</dcterms:modified>
</cp:coreProperties>
</file>